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"/>
        <w:gridCol w:w="135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</w:tblGrid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28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Правила приемки, разгрузки, хранения и монтажа продукции с полимерным и цинковым покрытием.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28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Приемка продукции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Осмотрите упаковку продукции на предмет дефектов. Проверьте количество упаковок.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Если обнаружен дефект или несоответствие количества продукции, сделайте фотографии продукции непосредственно в кузове машины. Фотографии должны однозначно подтверждать, что повреждение продукции произошло до момента разгрузки.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В отгрузочных документах обязательно должна быть отметка о состоянии и внешнем виде прибывшей продукции, заверенная подписью водителя. Либо составлен акт о количестве товара, несоответствующего качеству.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Претензия, в случае несоответствия продукции по количеству/качеству, должна быть направлена в адрес поставщика в течение 14 календарного дня с момента поступления продукции на место монтажа.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28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Разгрузка и перемещение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Разгрузка пачек листов в заводской упаковке осуществляется при помощи подъемной техники с мягкими стропами, при длинах пачек более 5 метров – с помощью траверс.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При ручной разгрузке привлеките достаточное количество рабочих, из расчета 1 человек на 1,5-2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. листа, но не менее 2-х человек.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Переносить листы необходимо в вертикальном положении, не допуская сильных перегибов.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Подъем листов на кровлю может осуществляться с помощью подъемной техники и мягких строп.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Отдельные листы поднимаются по направляющим, установленным от карниза до земли.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28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Хранение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Храните изделия в помещениях (или на площадках) без прямого воздействия солнечных лучей и дождя, исключите возможность механических повреждений листов.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28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Храните изделия на ровной поверхности, обеспечив зазор между поверхностью хранения и изделия не менее 50мм. 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Рядом с местом хранения запрещено проводить  сварочные работы, работы с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углошлифовальной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машинкой с абразивным круго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м(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«болгаркой») и другие работы, которые могут повредить изделия. Стружка и искры, попадающие на поверхность изделий, могут повредить полимерное покрытие и привести к коррозии.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Запрещено укладывать на изделия тяжелые грузы, это может вызвать деформацию продукции и повредить покрытие.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28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Продукция с полимерным покрытием: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Храните продукцию в заводской упаковке не более одной недели. При более длительном хранении удалите упаковку (металлическую стяжку, пленку и т.д.).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Не храните продукцию в пачке больше месяца. При более длительном хранении продукции обеспечьте вентилируемый зазор между панелями не менее 5мм (например, проложив рейки между листами).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Срок хранения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металлочерепицы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нанесенной защитной  пленкой должен составлять не более 30 дней с момента получения заказа. При этом изделия необходимо тщательно предохранять от воздействия солнечных лучей.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28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Монтаж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Монтаж изделий проводиться в соответствии с инструкциями Поставщика с применением маркированных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саморезов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с ЭПДМ-прокладками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приобретенных у Поставщика. Для покрытий Премиум и Премьер необходимо использовать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саморезы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категории «Премиум» и «Стандарт» соответственно.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Не допускается производить крепление, стыковку и резку изделий методом сварки и применять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газоплазменные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резаки и абразивные круги.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При температуре выше -5</w:t>
            </w: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*С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защитная пленка с изделия должна быть снята немедленно после монтажа, но в любом случае не позднее чем через месяц с момента покупки изделия у Поставщика. Запрещено снимать пленку при более низкой температуре.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Монтаж изделий должен исключать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возможность скопления грязи, застоя воды.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Поверхности изделий должны иметь возможность естественного либо искусственного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омывания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во избежание опасных засорений (пылевого налета и т.д.). Для обеспечения рабочей ширины профилированных листов их установка должна проводиться по разметке, согласно СП 70.13330.2012</w:t>
            </w:r>
          </w:p>
        </w:tc>
      </w:tr>
      <w:tr w:rsid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2865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Условия действия гарантии: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Монтаж продукции осуществлен в течени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6 месяцев с даты производства заказа.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Монтаж продукции выполнен в строгом соответствии с инструкцией Поставщика  по монтажу и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действующим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на момент монтажа нормативными документами.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Хранение продукции в упаковке со срезанной стяжкой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разрезанной упаковкой), без непосредственного контакта изделий с влажными поверхностями</w:t>
            </w:r>
          </w:p>
        </w:tc>
      </w:tr>
      <w:tr w:rsidR="005A76E2" w:rsidT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•</w:t>
            </w:r>
          </w:p>
        </w:tc>
        <w:tc>
          <w:tcPr>
            <w:tcW w:w="2475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При хранении, монтаже и эксплуатации изделий не используется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углошлифовальная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машина с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абразивныи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кругом </w:t>
            </w:r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«болгарка» и подобные инструменты).</w:t>
            </w:r>
          </w:p>
        </w:tc>
      </w:tr>
      <w:tr w:rsidR="005A76E2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5A76E2" w:rsidRDefault="005A76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2304AD" w:rsidRDefault="002304AD">
      <w:bookmarkStart w:id="0" w:name="_GoBack"/>
      <w:bookmarkEnd w:id="0"/>
    </w:p>
    <w:sectPr w:rsidR="00230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6A3"/>
    <w:rsid w:val="002304AD"/>
    <w:rsid w:val="005A76E2"/>
    <w:rsid w:val="00B1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3669</Characters>
  <Application>Microsoft Office Word</Application>
  <DocSecurity>0</DocSecurity>
  <Lines>30</Lines>
  <Paragraphs>8</Paragraphs>
  <ScaleCrop>false</ScaleCrop>
  <Company/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Сталь Сервис</dc:creator>
  <cp:keywords/>
  <dc:description/>
  <cp:lastModifiedBy>Сталь Сервис</cp:lastModifiedBy>
  <cp:revision>3</cp:revision>
  <dcterms:created xsi:type="dcterms:W3CDTF">2023-03-07T08:58:00Z</dcterms:created>
  <dcterms:modified xsi:type="dcterms:W3CDTF">2023-03-07T08:59:00Z</dcterms:modified>
</cp:coreProperties>
</file>